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58D" w14:textId="77777777" w:rsidR="00730594" w:rsidRPr="00730594" w:rsidRDefault="00730594" w:rsidP="00730594">
      <w:pPr>
        <w:spacing w:before="100" w:beforeAutospacing="1" w:after="100" w:afterAutospacing="1"/>
        <w:jc w:val="center"/>
        <w:rPr>
          <w:rFonts w:ascii="Century Gothic" w:eastAsia="Times New Roman" w:hAnsi="Century Gothic" w:cs="Times"/>
          <w:color w:val="800000"/>
          <w:kern w:val="0"/>
          <w:sz w:val="27"/>
          <w:szCs w:val="27"/>
          <w14:ligatures w14:val="none"/>
        </w:rPr>
      </w:pPr>
      <w:r w:rsidRPr="00730594">
        <w:rPr>
          <w:rFonts w:ascii="Century Gothic" w:eastAsia="Times New Roman" w:hAnsi="Century Gothic" w:cs="Times New Roman"/>
          <w:b/>
          <w:bCs/>
          <w:color w:val="800000"/>
          <w:kern w:val="0"/>
          <w:sz w:val="27"/>
          <w:szCs w:val="27"/>
          <w14:ligatures w14:val="none"/>
        </w:rPr>
        <w:t>DANH M</w:t>
      </w:r>
      <w:r w:rsidRPr="00730594">
        <w:rPr>
          <w:rFonts w:ascii="Calibri" w:eastAsia="Times New Roman" w:hAnsi="Calibri" w:cs="Calibri"/>
          <w:b/>
          <w:bCs/>
          <w:color w:val="800000"/>
          <w:kern w:val="0"/>
          <w:sz w:val="27"/>
          <w:szCs w:val="27"/>
          <w14:ligatures w14:val="none"/>
        </w:rPr>
        <w:t>Ụ</w:t>
      </w:r>
      <w:r w:rsidRPr="00730594">
        <w:rPr>
          <w:rFonts w:ascii="Century Gothic" w:eastAsia="Times New Roman" w:hAnsi="Century Gothic" w:cs="Times New Roman"/>
          <w:b/>
          <w:bCs/>
          <w:color w:val="800000"/>
          <w:kern w:val="0"/>
          <w:sz w:val="27"/>
          <w:szCs w:val="27"/>
          <w14:ligatures w14:val="none"/>
        </w:rPr>
        <w:t>C NGU</w:t>
      </w:r>
      <w:r w:rsidRPr="00730594">
        <w:rPr>
          <w:rFonts w:ascii="Calibri" w:eastAsia="Times New Roman" w:hAnsi="Calibri" w:cs="Calibri"/>
          <w:b/>
          <w:bCs/>
          <w:color w:val="800000"/>
          <w:kern w:val="0"/>
          <w:sz w:val="27"/>
          <w:szCs w:val="27"/>
          <w14:ligatures w14:val="none"/>
        </w:rPr>
        <w:t>Ồ</w:t>
      </w:r>
      <w:r w:rsidRPr="00730594">
        <w:rPr>
          <w:rFonts w:ascii="Century Gothic" w:eastAsia="Times New Roman" w:hAnsi="Century Gothic" w:cs="Times New Roman"/>
          <w:b/>
          <w:bCs/>
          <w:color w:val="800000"/>
          <w:kern w:val="0"/>
          <w:sz w:val="27"/>
          <w:szCs w:val="27"/>
          <w14:ligatures w14:val="none"/>
        </w:rPr>
        <w:t>N TIN TRUY C</w:t>
      </w:r>
      <w:r w:rsidRPr="00730594">
        <w:rPr>
          <w:rFonts w:ascii="Calibri" w:eastAsia="Times New Roman" w:hAnsi="Calibri" w:cs="Calibri"/>
          <w:b/>
          <w:bCs/>
          <w:color w:val="800000"/>
          <w:kern w:val="0"/>
          <w:sz w:val="27"/>
          <w:szCs w:val="27"/>
          <w14:ligatures w14:val="none"/>
        </w:rPr>
        <w:t>Ậ</w:t>
      </w:r>
      <w:r w:rsidRPr="00730594">
        <w:rPr>
          <w:rFonts w:ascii="Century Gothic" w:eastAsia="Times New Roman" w:hAnsi="Century Gothic" w:cs="Times New Roman"/>
          <w:b/>
          <w:bCs/>
          <w:color w:val="800000"/>
          <w:kern w:val="0"/>
          <w:sz w:val="27"/>
          <w:szCs w:val="27"/>
          <w14:ligatures w14:val="none"/>
        </w:rPr>
        <w:t>P Đ</w:t>
      </w:r>
      <w:r w:rsidRPr="00730594">
        <w:rPr>
          <w:rFonts w:ascii="Calibri" w:eastAsia="Times New Roman" w:hAnsi="Calibri" w:cs="Calibri"/>
          <w:b/>
          <w:bCs/>
          <w:color w:val="800000"/>
          <w:kern w:val="0"/>
          <w:sz w:val="27"/>
          <w:szCs w:val="27"/>
          <w14:ligatures w14:val="none"/>
        </w:rPr>
        <w:t>ƯỢ</w:t>
      </w:r>
      <w:r w:rsidRPr="00730594">
        <w:rPr>
          <w:rFonts w:ascii="Century Gothic" w:eastAsia="Times New Roman" w:hAnsi="Century Gothic" w:cs="Times New Roman"/>
          <w:b/>
          <w:bCs/>
          <w:color w:val="800000"/>
          <w:kern w:val="0"/>
          <w:sz w:val="27"/>
          <w:szCs w:val="27"/>
          <w14:ligatures w14:val="none"/>
        </w:rPr>
        <w:t>C T</w:t>
      </w:r>
      <w:r w:rsidRPr="00730594">
        <w:rPr>
          <w:rFonts w:ascii="Calibri" w:eastAsia="Times New Roman" w:hAnsi="Calibri" w:cs="Calibri"/>
          <w:b/>
          <w:bCs/>
          <w:color w:val="800000"/>
          <w:kern w:val="0"/>
          <w:sz w:val="27"/>
          <w:szCs w:val="27"/>
          <w14:ligatures w14:val="none"/>
        </w:rPr>
        <w:t>Ừ</w:t>
      </w:r>
      <w:r w:rsidRPr="00730594">
        <w:rPr>
          <w:rFonts w:ascii="Century Gothic" w:eastAsia="Times New Roman" w:hAnsi="Century Gothic" w:cs="Times New Roman"/>
          <w:b/>
          <w:bCs/>
          <w:color w:val="800000"/>
          <w:kern w:val="0"/>
          <w:sz w:val="27"/>
          <w:szCs w:val="27"/>
          <w14:ligatures w14:val="none"/>
        </w:rPr>
        <w:t xml:space="preserve"> XA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730594" w:rsidRPr="00730594" w14:paraId="2E281653" w14:textId="77777777" w:rsidTr="00730594">
        <w:trPr>
          <w:trHeight w:val="11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BD757" w14:textId="77777777" w:rsidR="00730594" w:rsidRPr="00730594" w:rsidRDefault="00730594" w:rsidP="00730594">
            <w:pPr>
              <w:rPr>
                <w:rFonts w:ascii="Century Gothic" w:eastAsia="Times New Roman" w:hAnsi="Century Gothic" w:cs="Times"/>
                <w:kern w:val="0"/>
                <w14:ligatures w14:val="none"/>
              </w:rPr>
            </w:pPr>
            <w:hyperlink r:id="rId4" w:tgtFrame="_blank" w:history="1"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C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ơ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s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ở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d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ữ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li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ệ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u Công b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ố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Khoa h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ọ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c và Công ngh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ệ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Vi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ệ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t Nam</w:t>
              </w:r>
            </w:hyperlink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010BA1" w14:textId="77777777" w:rsidR="00730594" w:rsidRPr="00730594" w:rsidRDefault="00730594" w:rsidP="00730594">
            <w:pPr>
              <w:rPr>
                <w:rFonts w:ascii="Century Gothic" w:eastAsia="Times New Roman" w:hAnsi="Century Gothic" w:cs="Times"/>
                <w:kern w:val="0"/>
                <w14:ligatures w14:val="none"/>
              </w:rPr>
            </w:pP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STD là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s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ở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ữ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toàn văn v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ề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tài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KH&amp;CN Vi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Nam, do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Thông tin KH&amp;CN Qu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ố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gia xây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ự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ng và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ừ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năm 1987. Hi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i, STD có trên 200.000 bi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ể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ghi, trong đó trên 120.000 biểu ghi có đính kèm tài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g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ố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ị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nh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ng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PDF. STD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ượ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hàng tu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n. Trung bình m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ỗ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i năm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m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́i trên 11.000 tài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u.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br/>
              <w:t> </w:t>
            </w:r>
          </w:p>
        </w:tc>
      </w:tr>
      <w:tr w:rsidR="00730594" w:rsidRPr="00730594" w14:paraId="6457F8B6" w14:textId="77777777" w:rsidTr="00730594">
        <w:trPr>
          <w:trHeight w:val="11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4B23" w14:textId="77777777" w:rsidR="00730594" w:rsidRPr="00730594" w:rsidRDefault="00730594" w:rsidP="00730594">
            <w:pPr>
              <w:rPr>
                <w:rFonts w:ascii="Century Gothic" w:eastAsia="Times New Roman" w:hAnsi="Century Gothic" w:cs="Times"/>
                <w:kern w:val="0"/>
                <w14:ligatures w14:val="none"/>
              </w:rPr>
            </w:pPr>
            <w:hyperlink r:id="rId5" w:tgtFrame="_blank" w:history="1"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KQNC - Báo cáo k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ế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t qu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ả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đ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ề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 xml:space="preserve"> tài nghiên c</w:t>
              </w:r>
              <w:r w:rsidRPr="0073059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ứ</w:t>
              </w:r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u</w:t>
              </w:r>
            </w:hyperlink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686783" w14:textId="77777777" w:rsidR="00730594" w:rsidRPr="00730594" w:rsidRDefault="00730594" w:rsidP="00730594">
            <w:pPr>
              <w:rPr>
                <w:rFonts w:ascii="Century Gothic" w:eastAsia="Times New Roman" w:hAnsi="Century Gothic" w:cs="Times"/>
                <w:kern w:val="0"/>
                <w14:ligatures w14:val="none"/>
              </w:rPr>
            </w:pP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KQNC là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s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ở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ữ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th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m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l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ớ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Vi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Nam v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ể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các báo cáo k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ế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qu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ả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a các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ề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tài nghiên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ứ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KH&amp;CN các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đăng ký và giao n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ộ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i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Thông tin KH&amp;CN Qu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ố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gia. CSDL bao g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ồ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m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 11.000 mô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ả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m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và tóm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ắ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t,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ượ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kho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ả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ng 600 báo cáo/năm. Trong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s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ở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ữ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này, b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ọ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có th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ể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nắm bắt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̣c các thông tin chi ti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ế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v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ề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ch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nhi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m và các cán b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ộ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tham gia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ề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tài nghiên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ứ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u,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quan ch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trì và tóm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ắ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các k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ế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qu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ả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ch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y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ế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a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ề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tài.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br/>
              <w:t> </w:t>
            </w:r>
          </w:p>
        </w:tc>
      </w:tr>
      <w:tr w:rsidR="00730594" w:rsidRPr="00730594" w14:paraId="1F97871E" w14:textId="77777777" w:rsidTr="00730594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ED3C28" w14:textId="77777777" w:rsidR="00730594" w:rsidRPr="00730594" w:rsidRDefault="00730594" w:rsidP="00730594">
            <w:pPr>
              <w:rPr>
                <w:rFonts w:ascii="Century Gothic" w:eastAsia="Times New Roman" w:hAnsi="Century Gothic" w:cs="Times"/>
                <w:kern w:val="0"/>
                <w14:ligatures w14:val="none"/>
              </w:rPr>
            </w:pPr>
            <w:hyperlink r:id="rId6" w:tgtFrame="_blank" w:history="1">
              <w:r w:rsidRPr="00730594">
                <w:rPr>
                  <w:rFonts w:ascii="Century Gothic" w:eastAsia="Times New Roman" w:hAnsi="Century Gothic" w:cs="Times New Roman"/>
                  <w:color w:val="0000FF"/>
                  <w:kern w:val="0"/>
                  <w:u w:val="single"/>
                  <w14:ligatures w14:val="none"/>
                </w:rPr>
                <w:t>Proquest Central</w:t>
              </w:r>
            </w:hyperlink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97C6F" w14:textId="77777777" w:rsidR="00730594" w:rsidRPr="00730594" w:rsidRDefault="00730594" w:rsidP="00730594">
            <w:pPr>
              <w:spacing w:before="100" w:beforeAutospacing="1" w:after="100" w:afterAutospacing="1"/>
              <w:rPr>
                <w:rFonts w:ascii="Century Gothic" w:eastAsia="Times New Roman" w:hAnsi="Century Gothic" w:cs="Times"/>
                <w:kern w:val="0"/>
                <w14:ligatures w14:val="none"/>
              </w:rPr>
            </w:pP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Proquest Central là bộ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s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̉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̃ liệu l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́n bao gồm 25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s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̉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̃ liệu đa ngành, x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lý trên 19.000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chí, trong đó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 13.000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chí toàn văn.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ữ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li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c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a Proquest Central bao quát trên 160 lĩnh v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ự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ch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ề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khác nhau thu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ộ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các ngành khoa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ọ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nòng cốt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: Kinh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ế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- kinh doanh, Y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ọ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c, Công ngh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, Khoa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ọ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xã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ộ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i…Ngoài ra, Proquest Central còn cung cấp toàn văn của 56.000 lu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n văn trong các lĩnh v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ự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tâm lý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ọ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c, kinh doanh, khoa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ọ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v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ậ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t lý, y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ế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, giáo d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ụ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c…và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a ra các thông tin cô đọng về kinh tế, kinh doanh thông qua các báo cáo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̀ hàng trăm ngành công nghi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i 90 qu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ố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c gia, cung cấp 43.000 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ồ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s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doanh nghi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ệ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p, thu thập trên 1.000 tài liệu hội nghị và 1.300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ờ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báo quốc tế, bao gồm cả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̃ng t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ơ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̀ báo hàng đ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ầ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>u của M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ỹ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nh</w:t>
            </w:r>
            <w:r w:rsidRPr="00730594">
              <w:rPr>
                <w:rFonts w:ascii="Calibri" w:eastAsia="Times New Roman" w:hAnsi="Calibri" w:cs="Calibri"/>
                <w:kern w:val="0"/>
                <w14:ligatures w14:val="none"/>
              </w:rPr>
              <w:t>ư</w:t>
            </w:r>
            <w:r w:rsidRPr="00730594">
              <w:rPr>
                <w:rFonts w:ascii="Century Gothic" w:eastAsia="Times New Roman" w:hAnsi="Century Gothic" w:cs="Times New Roman"/>
                <w:kern w:val="0"/>
                <w14:ligatures w14:val="none"/>
              </w:rPr>
              <w:t xml:space="preserve"> The Wall Street Journal…</w:t>
            </w:r>
          </w:p>
        </w:tc>
      </w:tr>
    </w:tbl>
    <w:p w14:paraId="713ACCA4" w14:textId="77777777" w:rsidR="002D5AC1" w:rsidRPr="005E56B9" w:rsidRDefault="002D5AC1">
      <w:pPr>
        <w:rPr>
          <w:rFonts w:ascii="Century Gothic" w:hAnsi="Century Gothic"/>
        </w:rPr>
      </w:pPr>
    </w:p>
    <w:p w14:paraId="72276F19" w14:textId="7F51E3CD" w:rsidR="005E56B9" w:rsidRPr="005E56B9" w:rsidRDefault="005E56B9">
      <w:pPr>
        <w:rPr>
          <w:rFonts w:ascii="Century Gothic" w:hAnsi="Century Gothic"/>
          <w:b/>
          <w:bCs/>
          <w:color w:val="FF0000"/>
          <w:lang w:val="vi-VN"/>
        </w:rPr>
      </w:pPr>
      <w:r w:rsidRPr="005E56B9">
        <w:rPr>
          <w:rFonts w:ascii="Century Gothic" w:hAnsi="Century Gothic"/>
          <w:b/>
          <w:bCs/>
          <w:color w:val="FF0000"/>
          <w:lang w:val="vi-VN"/>
        </w:rPr>
        <w:t>L</w:t>
      </w:r>
      <w:r w:rsidRPr="005E56B9">
        <w:rPr>
          <w:rFonts w:ascii="Calibri" w:hAnsi="Calibri" w:cs="Calibri"/>
          <w:b/>
          <w:bCs/>
          <w:color w:val="FF0000"/>
          <w:lang w:val="vi-VN"/>
        </w:rPr>
        <w:t>Ư</w:t>
      </w:r>
      <w:r w:rsidRPr="005E56B9">
        <w:rPr>
          <w:rFonts w:ascii="Century Gothic" w:hAnsi="Century Gothic"/>
          <w:b/>
          <w:bCs/>
          <w:color w:val="FF0000"/>
          <w:lang w:val="vi-VN"/>
        </w:rPr>
        <w:t>U Ý: B</w:t>
      </w:r>
      <w:r w:rsidRPr="005E56B9">
        <w:rPr>
          <w:rFonts w:ascii="Calibri" w:hAnsi="Calibri" w:cs="Calibri"/>
          <w:b/>
          <w:bCs/>
          <w:color w:val="FF0000"/>
          <w:lang w:val="vi-VN"/>
        </w:rPr>
        <w:t>Ắ</w:t>
      </w:r>
      <w:r w:rsidRPr="005E56B9">
        <w:rPr>
          <w:rFonts w:ascii="Century Gothic" w:hAnsi="Century Gothic"/>
          <w:b/>
          <w:bCs/>
          <w:color w:val="FF0000"/>
          <w:lang w:val="vi-VN"/>
        </w:rPr>
        <w:t>T BU</w:t>
      </w:r>
      <w:r w:rsidRPr="005E56B9">
        <w:rPr>
          <w:rFonts w:ascii="Calibri" w:hAnsi="Calibri" w:cs="Calibri"/>
          <w:b/>
          <w:bCs/>
          <w:color w:val="FF0000"/>
          <w:lang w:val="vi-VN"/>
        </w:rPr>
        <w:t>Ộ</w:t>
      </w:r>
      <w:r w:rsidRPr="005E56B9">
        <w:rPr>
          <w:rFonts w:ascii="Century Gothic" w:hAnsi="Century Gothic"/>
          <w:b/>
          <w:bCs/>
          <w:color w:val="FF0000"/>
          <w:lang w:val="vi-VN"/>
        </w:rPr>
        <w:t>C TRUY C</w:t>
      </w:r>
      <w:r w:rsidRPr="005E56B9">
        <w:rPr>
          <w:rFonts w:ascii="Calibri" w:hAnsi="Calibri" w:cs="Calibri"/>
          <w:b/>
          <w:bCs/>
          <w:color w:val="FF0000"/>
          <w:lang w:val="vi-VN"/>
        </w:rPr>
        <w:t>Ậ</w:t>
      </w:r>
      <w:r w:rsidRPr="005E56B9">
        <w:rPr>
          <w:rFonts w:ascii="Century Gothic" w:hAnsi="Century Gothic"/>
          <w:b/>
          <w:bCs/>
          <w:color w:val="FF0000"/>
          <w:lang w:val="vi-VN"/>
        </w:rPr>
        <w:t>P THÔNG QUA TRANG WEB TH</w:t>
      </w:r>
      <w:r w:rsidRPr="005E56B9">
        <w:rPr>
          <w:rFonts w:ascii="Calibri" w:hAnsi="Calibri" w:cs="Calibri"/>
          <w:b/>
          <w:bCs/>
          <w:color w:val="FF0000"/>
          <w:lang w:val="vi-VN"/>
        </w:rPr>
        <w:t>Ư</w:t>
      </w:r>
      <w:r w:rsidRPr="005E56B9">
        <w:rPr>
          <w:rFonts w:ascii="Century Gothic" w:hAnsi="Century Gothic"/>
          <w:b/>
          <w:bCs/>
          <w:color w:val="FF0000"/>
          <w:lang w:val="vi-VN"/>
        </w:rPr>
        <w:t xml:space="preserve"> VI</w:t>
      </w:r>
      <w:r w:rsidRPr="005E56B9">
        <w:rPr>
          <w:rFonts w:ascii="Calibri" w:hAnsi="Calibri" w:cs="Calibri"/>
          <w:b/>
          <w:bCs/>
          <w:color w:val="FF0000"/>
          <w:lang w:val="vi-VN"/>
        </w:rPr>
        <w:t>Ệ</w:t>
      </w:r>
      <w:r w:rsidRPr="005E56B9">
        <w:rPr>
          <w:rFonts w:ascii="Century Gothic" w:hAnsi="Century Gothic"/>
          <w:b/>
          <w:bCs/>
          <w:color w:val="FF0000"/>
          <w:lang w:val="vi-VN"/>
        </w:rPr>
        <w:t>N S</w:t>
      </w:r>
      <w:r w:rsidRPr="005E56B9">
        <w:rPr>
          <w:rFonts w:ascii="Calibri" w:hAnsi="Calibri" w:cs="Calibri"/>
          <w:b/>
          <w:bCs/>
          <w:color w:val="FF0000"/>
          <w:lang w:val="vi-VN"/>
        </w:rPr>
        <w:t>Ố</w:t>
      </w:r>
      <w:r w:rsidRPr="005E56B9">
        <w:rPr>
          <w:rFonts w:ascii="Century Gothic" w:hAnsi="Century Gothic"/>
          <w:b/>
          <w:bCs/>
          <w:color w:val="FF0000"/>
          <w:lang w:val="vi-VN"/>
        </w:rPr>
        <w:t xml:space="preserve"> C</w:t>
      </w:r>
      <w:r w:rsidRPr="005E56B9">
        <w:rPr>
          <w:rFonts w:ascii="Calibri" w:hAnsi="Calibri" w:cs="Calibri"/>
          <w:b/>
          <w:bCs/>
          <w:color w:val="FF0000"/>
          <w:lang w:val="vi-VN"/>
        </w:rPr>
        <w:t>Ủ</w:t>
      </w:r>
      <w:r w:rsidRPr="005E56B9">
        <w:rPr>
          <w:rFonts w:ascii="Century Gothic" w:hAnsi="Century Gothic"/>
          <w:b/>
          <w:bCs/>
          <w:color w:val="FF0000"/>
          <w:lang w:val="vi-VN"/>
        </w:rPr>
        <w:t>A TR</w:t>
      </w:r>
      <w:r w:rsidRPr="005E56B9">
        <w:rPr>
          <w:rFonts w:ascii="Calibri" w:hAnsi="Calibri" w:cs="Calibri"/>
          <w:b/>
          <w:bCs/>
          <w:color w:val="FF0000"/>
          <w:lang w:val="vi-VN"/>
        </w:rPr>
        <w:t>ƯỜ</w:t>
      </w:r>
      <w:r w:rsidRPr="005E56B9">
        <w:rPr>
          <w:rFonts w:ascii="Century Gothic" w:hAnsi="Century Gothic"/>
          <w:b/>
          <w:bCs/>
          <w:color w:val="FF0000"/>
          <w:lang w:val="vi-VN"/>
        </w:rPr>
        <w:t>NG ĐH PHENIKAA Đ</w:t>
      </w:r>
      <w:r w:rsidRPr="005E56B9">
        <w:rPr>
          <w:rFonts w:ascii="Calibri" w:hAnsi="Calibri" w:cs="Calibri"/>
          <w:b/>
          <w:bCs/>
          <w:color w:val="FF0000"/>
          <w:lang w:val="vi-VN"/>
        </w:rPr>
        <w:t>Ể</w:t>
      </w:r>
      <w:r w:rsidRPr="005E56B9">
        <w:rPr>
          <w:rFonts w:ascii="Century Gothic" w:hAnsi="Century Gothic"/>
          <w:b/>
          <w:bCs/>
          <w:color w:val="FF0000"/>
          <w:lang w:val="vi-VN"/>
        </w:rPr>
        <w:t xml:space="preserve"> TRUY C</w:t>
      </w:r>
      <w:r w:rsidRPr="005E56B9">
        <w:rPr>
          <w:rFonts w:ascii="Calibri" w:hAnsi="Calibri" w:cs="Calibri"/>
          <w:b/>
          <w:bCs/>
          <w:color w:val="FF0000"/>
          <w:lang w:val="vi-VN"/>
        </w:rPr>
        <w:t>Ậ</w:t>
      </w:r>
      <w:r w:rsidRPr="005E56B9">
        <w:rPr>
          <w:rFonts w:ascii="Century Gothic" w:hAnsi="Century Gothic"/>
          <w:b/>
          <w:bCs/>
          <w:color w:val="FF0000"/>
          <w:lang w:val="vi-VN"/>
        </w:rPr>
        <w:t>P Đ</w:t>
      </w:r>
      <w:r w:rsidRPr="005E56B9">
        <w:rPr>
          <w:rFonts w:ascii="Calibri" w:hAnsi="Calibri" w:cs="Calibri"/>
          <w:b/>
          <w:bCs/>
          <w:color w:val="FF0000"/>
          <w:lang w:val="vi-VN"/>
        </w:rPr>
        <w:t>ƯỢ</w:t>
      </w:r>
      <w:r w:rsidRPr="005E56B9">
        <w:rPr>
          <w:rFonts w:ascii="Century Gothic" w:hAnsi="Century Gothic"/>
          <w:b/>
          <w:bCs/>
          <w:color w:val="FF0000"/>
          <w:lang w:val="vi-VN"/>
        </w:rPr>
        <w:t>C VÀO CÁC NGU</w:t>
      </w:r>
      <w:r w:rsidRPr="005E56B9">
        <w:rPr>
          <w:rFonts w:ascii="Calibri" w:hAnsi="Calibri" w:cs="Calibri"/>
          <w:b/>
          <w:bCs/>
          <w:color w:val="FF0000"/>
          <w:lang w:val="vi-VN"/>
        </w:rPr>
        <w:t>Ồ</w:t>
      </w:r>
      <w:r w:rsidRPr="005E56B9">
        <w:rPr>
          <w:rFonts w:ascii="Century Gothic" w:hAnsi="Century Gothic"/>
          <w:b/>
          <w:bCs/>
          <w:color w:val="FF0000"/>
          <w:lang w:val="vi-VN"/>
        </w:rPr>
        <w:t>N TIN TRÊN</w:t>
      </w:r>
    </w:p>
    <w:p w14:paraId="48FD6EF6" w14:textId="77777777" w:rsidR="005E56B9" w:rsidRPr="005E56B9" w:rsidRDefault="005E56B9">
      <w:pPr>
        <w:rPr>
          <w:rFonts w:ascii="Century Gothic" w:hAnsi="Century Gothic"/>
          <w:b/>
          <w:bCs/>
          <w:color w:val="FF0000"/>
          <w:lang w:val="vi-VN"/>
        </w:rPr>
      </w:pPr>
    </w:p>
    <w:p w14:paraId="63200BA2" w14:textId="77777777" w:rsidR="005E56B9" w:rsidRPr="005E56B9" w:rsidRDefault="005E56B9" w:rsidP="005E56B9">
      <w:pPr>
        <w:rPr>
          <w:rFonts w:ascii="Century Gothic" w:eastAsia="Times New Roman" w:hAnsi="Century Gothic" w:cs="Arial"/>
          <w:color w:val="222222"/>
          <w:kern w:val="0"/>
          <w14:ligatures w14:val="none"/>
        </w:rPr>
      </w:pP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B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ướ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c 1: Truy c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ậ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p Th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ư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 xml:space="preserve"> vi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ệ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n s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ố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 xml:space="preserve"> Tr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ườ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ng ĐH Phenikaa https://dlib.phenikaa-uni.edu.vn</w:t>
      </w:r>
    </w:p>
    <w:p w14:paraId="5F6B3C16" w14:textId="7401E56A" w:rsidR="005E56B9" w:rsidRPr="005E56B9" w:rsidRDefault="005E56B9" w:rsidP="005E56B9">
      <w:pPr>
        <w:rPr>
          <w:rFonts w:ascii="Century Gothic" w:eastAsia="Times New Roman" w:hAnsi="Century Gothic" w:cs="Arial"/>
          <w:color w:val="222222"/>
          <w:kern w:val="0"/>
          <w:lang w:val="vi-VN"/>
          <w14:ligatures w14:val="none"/>
        </w:rPr>
      </w:pP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B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ướ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c 2: Truy c</w:t>
      </w:r>
      <w:r w:rsidRPr="005E56B9">
        <w:rPr>
          <w:rFonts w:ascii="Calibri" w:eastAsia="Times New Roman" w:hAnsi="Calibri" w:cs="Calibri"/>
          <w:color w:val="222222"/>
          <w:kern w:val="0"/>
          <w14:ligatures w14:val="none"/>
        </w:rPr>
        <w:t>ậ</w: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t>p Banner Proquest Central</w:t>
      </w:r>
      <w:r>
        <w:rPr>
          <w:rFonts w:ascii="Century Gothic" w:eastAsia="Times New Roman" w:hAnsi="Century Gothic" w:cs="Arial"/>
          <w:color w:val="222222"/>
          <w:kern w:val="0"/>
          <w:lang w:val="vi-VN"/>
          <w14:ligatures w14:val="none"/>
        </w:rPr>
        <w:t xml:space="preserve"> như hình dưới</w:t>
      </w:r>
    </w:p>
    <w:p w14:paraId="2FED09F6" w14:textId="0EF8AC00" w:rsidR="005E56B9" w:rsidRPr="005E56B9" w:rsidRDefault="005E56B9" w:rsidP="005E56B9">
      <w:pPr>
        <w:rPr>
          <w:rFonts w:ascii="Century Gothic" w:eastAsia="Times New Roman" w:hAnsi="Century Gothic" w:cs="Arial"/>
          <w:color w:val="222222"/>
          <w:kern w:val="0"/>
          <w14:ligatures w14:val="none"/>
        </w:rPr>
      </w:pP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lastRenderedPageBreak/>
        <w:drawing>
          <wp:inline distT="0" distB="0" distL="0" distR="0" wp14:anchorId="74EB347E" wp14:editId="7B11CEDB">
            <wp:extent cx="5943600" cy="3674110"/>
            <wp:effectExtent l="0" t="0" r="0" b="0"/>
            <wp:docPr id="1289132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324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fldChar w:fldCharType="begin"/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instrText xml:space="preserve"> INCLUDEPICTURE "blob:https://mail.google.com/d3d51df8-0180-4bd6-9176-8f1477134ac0" \* MERGEFORMATINET </w:instrText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fldChar w:fldCharType="separate"/>
      </w:r>
      <w:r w:rsidRPr="005E56B9">
        <w:rPr>
          <w:rFonts w:ascii="Century Gothic" w:eastAsia="Times New Roman" w:hAnsi="Century Gothic" w:cs="Arial"/>
          <w:color w:val="222222"/>
          <w:kern w:val="0"/>
          <w14:ligatures w14:val="none"/>
        </w:rPr>
        <w:fldChar w:fldCharType="end"/>
      </w:r>
    </w:p>
    <w:p w14:paraId="5AEF5FDC" w14:textId="2572A5C4" w:rsidR="005E56B9" w:rsidRPr="005E56B9" w:rsidRDefault="005E56B9" w:rsidP="005E56B9">
      <w:pPr>
        <w:rPr>
          <w:rFonts w:ascii="Century Gothic" w:hAnsi="Century Gothic"/>
          <w:b/>
          <w:bCs/>
          <w:color w:val="FF0000"/>
          <w:lang w:val="vi-VN"/>
        </w:rPr>
      </w:pPr>
    </w:p>
    <w:sectPr w:rsidR="005E56B9" w:rsidRPr="005E5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2A87" w:usb1="80000000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94"/>
    <w:rsid w:val="000916BC"/>
    <w:rsid w:val="000F7ED0"/>
    <w:rsid w:val="002D3538"/>
    <w:rsid w:val="002D5AC1"/>
    <w:rsid w:val="005E56B9"/>
    <w:rsid w:val="00730594"/>
    <w:rsid w:val="007D7378"/>
    <w:rsid w:val="008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29A94"/>
  <w15:chartTrackingRefBased/>
  <w15:docId w15:val="{6B6A8926-0457-E442-9765-4006B5C5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30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dbvista.idm.oclc.org/login?url=https://www.proquest.com" TargetMode="External"/><Relationship Id="rId5" Type="http://schemas.openxmlformats.org/officeDocument/2006/relationships/hyperlink" Target="https://sti.vista.gov.vn/Pages/ket-qua-nghien-cuu-moi-nhat.aspx?Type_CSDL=KETQUANHIEMVU" TargetMode="External"/><Relationship Id="rId4" Type="http://schemas.openxmlformats.org/officeDocument/2006/relationships/hyperlink" Target="https://sti.vista.gov.vn/Pages/danh-sach-tai-lieu-khcn-moi-nhat.aspx?Type_CSDL=TAILIEUKH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Dung</dc:creator>
  <cp:keywords/>
  <dc:description/>
  <cp:lastModifiedBy>Nguyen Thi Dung</cp:lastModifiedBy>
  <cp:revision>2</cp:revision>
  <dcterms:created xsi:type="dcterms:W3CDTF">2023-09-11T06:57:00Z</dcterms:created>
  <dcterms:modified xsi:type="dcterms:W3CDTF">2023-09-11T07:36:00Z</dcterms:modified>
</cp:coreProperties>
</file>